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0E164B" w14:textId="77777777" w:rsidR="000C655A" w:rsidRPr="00EC2B4D" w:rsidRDefault="000C655A" w:rsidP="000C655A">
      <w:pPr>
        <w:jc w:val="center"/>
        <w:rPr>
          <w:rFonts w:ascii="Calibri" w:eastAsia="Calibri" w:hAnsi="Calibri" w:cs="Calibri"/>
          <w:color w:val="000000" w:themeColor="text1"/>
          <w:sz w:val="40"/>
          <w:szCs w:val="40"/>
        </w:rPr>
      </w:pPr>
      <w:r w:rsidRPr="00EC2B4D">
        <w:rPr>
          <w:rFonts w:ascii="Calibri" w:eastAsia="Calibri" w:hAnsi="Calibri" w:cs="Calibri"/>
          <w:b/>
          <w:bCs/>
          <w:color w:val="000000" w:themeColor="text1"/>
          <w:sz w:val="40"/>
          <w:szCs w:val="40"/>
        </w:rPr>
        <w:t>TRUTH FOR LIFE WITH ALISTAIR BEGG</w:t>
      </w:r>
    </w:p>
    <w:p w14:paraId="4FC49D3B" w14:textId="77777777" w:rsidR="000C655A" w:rsidRPr="00EC2B4D" w:rsidRDefault="000C655A" w:rsidP="000C655A">
      <w:pPr>
        <w:spacing w:after="0" w:line="276" w:lineRule="auto"/>
        <w:jc w:val="center"/>
        <w:rPr>
          <w:rFonts w:ascii="Calibri" w:hAnsi="Calibri" w:cs="Calibri"/>
          <w:color w:val="000000" w:themeColor="text1"/>
          <w:sz w:val="28"/>
          <w:szCs w:val="28"/>
        </w:rPr>
      </w:pPr>
      <w:r w:rsidRPr="00EC2B4D">
        <w:rPr>
          <w:rFonts w:ascii="Calibri" w:hAnsi="Calibri" w:cs="Calibri"/>
          <w:b/>
          <w:bCs/>
          <w:color w:val="000000" w:themeColor="text1"/>
          <w:sz w:val="28"/>
          <w:szCs w:val="28"/>
        </w:rPr>
        <w:t>Daily Series</w:t>
      </w:r>
    </w:p>
    <w:p w14:paraId="44D0C656" w14:textId="77777777" w:rsidR="000C655A" w:rsidRPr="00EC2B4D" w:rsidRDefault="000C655A" w:rsidP="000C655A">
      <w:pPr>
        <w:spacing w:after="0" w:line="276" w:lineRule="auto"/>
        <w:jc w:val="center"/>
        <w:rPr>
          <w:rFonts w:ascii="Calibri" w:hAnsi="Calibri" w:cs="Calibri"/>
          <w:b/>
          <w:bCs/>
          <w:color w:val="000000" w:themeColor="text1"/>
          <w:sz w:val="28"/>
          <w:szCs w:val="28"/>
        </w:rPr>
      </w:pPr>
      <w:r w:rsidRPr="00EC2B4D">
        <w:rPr>
          <w:rFonts w:ascii="Calibri" w:hAnsi="Calibri" w:cs="Calibri"/>
          <w:b/>
          <w:bCs/>
          <w:color w:val="000000" w:themeColor="text1"/>
          <w:sz w:val="28"/>
          <w:szCs w:val="28"/>
        </w:rPr>
        <w:t>June 24 – July 15</w:t>
      </w:r>
    </w:p>
    <w:p w14:paraId="3BE3A438" w14:textId="77777777" w:rsidR="00EC2B4D" w:rsidRPr="00EC2B4D" w:rsidRDefault="00EC2B4D" w:rsidP="00EC2B4D">
      <w:pPr>
        <w:spacing w:after="0" w:line="276" w:lineRule="auto"/>
        <w:jc w:val="center"/>
        <w:rPr>
          <w:rFonts w:ascii="Calibri" w:hAnsi="Calibri" w:cs="Calibri"/>
          <w:b/>
          <w:bCs/>
          <w:color w:val="000000" w:themeColor="text1"/>
          <w:sz w:val="28"/>
          <w:szCs w:val="28"/>
        </w:rPr>
      </w:pPr>
      <w:r w:rsidRPr="00EC2B4D">
        <w:rPr>
          <w:rFonts w:ascii="Calibri" w:hAnsi="Calibri" w:cs="Calibri"/>
          <w:b/>
          <w:bCs/>
          <w:color w:val="000000" w:themeColor="text1"/>
          <w:sz w:val="28"/>
          <w:szCs w:val="28"/>
        </w:rPr>
        <w:t xml:space="preserve">To Know Christ Bible Teaching Series and Study Guide Free Download </w:t>
      </w:r>
    </w:p>
    <w:p w14:paraId="29BF143C" w14:textId="77777777" w:rsidR="000C655A" w:rsidRPr="00EC2B4D" w:rsidRDefault="000C655A" w:rsidP="000C655A">
      <w:pPr>
        <w:spacing w:after="0" w:line="276" w:lineRule="auto"/>
        <w:jc w:val="center"/>
        <w:rPr>
          <w:rFonts w:ascii="Calibri" w:hAnsi="Calibri" w:cs="Calibri"/>
          <w:b/>
          <w:bCs/>
          <w:color w:val="000000" w:themeColor="text1"/>
          <w:sz w:val="22"/>
          <w:szCs w:val="22"/>
        </w:rPr>
      </w:pPr>
      <w:r w:rsidRPr="00EC2B4D">
        <w:rPr>
          <w:rFonts w:ascii="Calibri" w:hAnsi="Calibri" w:cs="Calibri"/>
          <w:b/>
          <w:bCs/>
          <w:color w:val="000000" w:themeColor="text1"/>
          <w:sz w:val="22"/>
          <w:szCs w:val="22"/>
        </w:rPr>
        <w:t>Selected Scriptures</w:t>
      </w:r>
    </w:p>
    <w:p w14:paraId="2277FF9D" w14:textId="77777777" w:rsidR="000C655A" w:rsidRPr="00EC2B4D" w:rsidRDefault="000C655A" w:rsidP="000C655A">
      <w:pPr>
        <w:spacing w:after="0" w:line="276" w:lineRule="auto"/>
        <w:jc w:val="center"/>
        <w:rPr>
          <w:rFonts w:ascii="Calibri" w:hAnsi="Calibri" w:cs="Calibri"/>
          <w:color w:val="000000" w:themeColor="text1"/>
        </w:rPr>
      </w:pPr>
    </w:p>
    <w:p w14:paraId="7095FE40" w14:textId="43970E72" w:rsidR="000C655A" w:rsidRPr="00EC2B4D" w:rsidRDefault="000C655A" w:rsidP="000C655A">
      <w:pPr>
        <w:spacing w:after="240" w:line="276" w:lineRule="auto"/>
        <w:rPr>
          <w:rFonts w:ascii="Calibri" w:hAnsi="Calibri" w:cs="Calibri"/>
        </w:rPr>
      </w:pPr>
      <w:r w:rsidRPr="00EC2B4D">
        <w:rPr>
          <w:rFonts w:ascii="Calibri" w:hAnsi="Calibri" w:cs="Calibri"/>
          <w:b/>
          <w:bCs/>
          <w:color w:val="000000" w:themeColor="text1"/>
        </w:rPr>
        <w:t>Point graphics here:</w:t>
      </w:r>
      <w:r w:rsidRPr="00EC2B4D">
        <w:rPr>
          <w:rFonts w:ascii="Calibri" w:hAnsi="Calibri" w:cs="Calibri"/>
          <w:color w:val="000000" w:themeColor="text1"/>
        </w:rPr>
        <w:t xml:space="preserve"> </w:t>
      </w:r>
      <w:hyperlink r:id="rId4" w:history="1">
        <w:r w:rsidR="00EC2B4D" w:rsidRPr="00EC2B4D">
          <w:rPr>
            <w:rStyle w:val="Hyperlink"/>
            <w:rFonts w:ascii="Calibri" w:hAnsi="Calibri" w:cs="Calibri"/>
          </w:rPr>
          <w:t>https://www.truthforlife.org/store/products/to-know-christ-study-guide/</w:t>
        </w:r>
      </w:hyperlink>
      <w:r w:rsidR="00EC2B4D" w:rsidRPr="00EC2B4D">
        <w:rPr>
          <w:rFonts w:ascii="Calibri" w:hAnsi="Calibri" w:cs="Calibri"/>
        </w:rPr>
        <w:t xml:space="preserve"> </w:t>
      </w:r>
    </w:p>
    <w:p w14:paraId="4547E3BF" w14:textId="77777777" w:rsidR="000C655A" w:rsidRPr="00EC2B4D" w:rsidRDefault="000C655A" w:rsidP="000C655A">
      <w:pPr>
        <w:spacing w:after="240" w:line="276" w:lineRule="auto"/>
        <w:rPr>
          <w:rFonts w:ascii="Calibri" w:hAnsi="Calibri" w:cs="Calibri"/>
          <w:color w:val="000000" w:themeColor="text1"/>
        </w:rPr>
      </w:pPr>
      <w:r w:rsidRPr="00EC2B4D">
        <w:rPr>
          <w:rFonts w:ascii="Calibri" w:hAnsi="Calibri" w:cs="Calibri"/>
          <w:b/>
          <w:bCs/>
          <w:color w:val="000000" w:themeColor="text1"/>
          <w:highlight w:val="yellow"/>
        </w:rPr>
        <w:t>Talking points for this series are available in Broadcast Scripts and Schedules folder of Promo Pack</w:t>
      </w:r>
    </w:p>
    <w:p w14:paraId="5F9BEB4A" w14:textId="77777777" w:rsidR="00EC2B4D" w:rsidRPr="00EC2B4D" w:rsidRDefault="00EC2B4D" w:rsidP="00EC2B4D">
      <w:pPr>
        <w:spacing w:after="0" w:line="276" w:lineRule="auto"/>
        <w:rPr>
          <w:rFonts w:ascii="Calibri" w:hAnsi="Calibri" w:cs="Calibri"/>
        </w:rPr>
      </w:pPr>
    </w:p>
    <w:p w14:paraId="7B9E6C31" w14:textId="77777777" w:rsidR="00EC2B4D" w:rsidRPr="00EC2B4D" w:rsidRDefault="00EC2B4D" w:rsidP="00EC2B4D">
      <w:pPr>
        <w:spacing w:after="0" w:line="276" w:lineRule="auto"/>
        <w:rPr>
          <w:rFonts w:ascii="Calibri" w:hAnsi="Calibri" w:cs="Calibri"/>
          <w:b/>
          <w:bCs/>
          <w:color w:val="000000" w:themeColor="text1"/>
        </w:rPr>
      </w:pPr>
      <w:r w:rsidRPr="00EC2B4D">
        <w:rPr>
          <w:rFonts w:ascii="Calibri" w:hAnsi="Calibri" w:cs="Calibri"/>
          <w:b/>
          <w:bCs/>
          <w:color w:val="000000" w:themeColor="text1"/>
        </w:rPr>
        <w:t>Description</w:t>
      </w:r>
    </w:p>
    <w:p w14:paraId="07A98CBD" w14:textId="77777777" w:rsidR="00EC2B4D" w:rsidRPr="00EC2B4D" w:rsidRDefault="00EC2B4D" w:rsidP="00EC2B4D">
      <w:pPr>
        <w:spacing w:after="0" w:line="276" w:lineRule="auto"/>
        <w:rPr>
          <w:rFonts w:ascii="Calibri" w:hAnsi="Calibri" w:cs="Calibri"/>
          <w:color w:val="000000" w:themeColor="text1"/>
        </w:rPr>
      </w:pPr>
      <w:r w:rsidRPr="00EC2B4D">
        <w:rPr>
          <w:rFonts w:ascii="Calibri" w:hAnsi="Calibri" w:cs="Calibri"/>
          <w:color w:val="000000" w:themeColor="text1"/>
        </w:rPr>
        <w:t xml:space="preserve">In this series, Alistair explores what the Gospels have to say about the identity and work of Jesus. As you listen to the teaching and answer the corresponding questions in the study guide, you'll learn that Jesus used every opportunity to love others to the glory of God. His great love for humankind and His obedience to the Father is demonstrated on the cross. When you consider Him seated on His throne, you'll see the unblemished author and finisher of our faith. Getting to know Christ better through the testimony of God’s Word will make you </w:t>
      </w:r>
      <w:proofErr w:type="gramStart"/>
      <w:r w:rsidRPr="00EC2B4D">
        <w:rPr>
          <w:rFonts w:ascii="Calibri" w:hAnsi="Calibri" w:cs="Calibri"/>
          <w:color w:val="000000" w:themeColor="text1"/>
        </w:rPr>
        <w:t>all the more</w:t>
      </w:r>
      <w:proofErr w:type="gramEnd"/>
      <w:r w:rsidRPr="00EC2B4D">
        <w:rPr>
          <w:rFonts w:ascii="Calibri" w:hAnsi="Calibri" w:cs="Calibri"/>
          <w:color w:val="000000" w:themeColor="text1"/>
        </w:rPr>
        <w:t xml:space="preserve"> prepared to spend your life dedicated to pursuing God’s glory. This study guide is designed to be used by a group or for individual reflection.</w:t>
      </w:r>
    </w:p>
    <w:p w14:paraId="0E88E895" w14:textId="77777777" w:rsidR="00EC2B4D" w:rsidRPr="00EC2B4D" w:rsidRDefault="00EC2B4D" w:rsidP="00EC2B4D">
      <w:pPr>
        <w:spacing w:after="0" w:line="276" w:lineRule="auto"/>
        <w:rPr>
          <w:rFonts w:ascii="Calibri" w:hAnsi="Calibri" w:cs="Calibri"/>
          <w:b/>
          <w:bCs/>
          <w:color w:val="000000" w:themeColor="text1"/>
        </w:rPr>
      </w:pPr>
    </w:p>
    <w:p w14:paraId="354F5F44" w14:textId="77777777" w:rsidR="00EC2B4D" w:rsidRPr="00EC2B4D" w:rsidRDefault="00EC2B4D" w:rsidP="00EC2B4D">
      <w:pPr>
        <w:spacing w:after="0" w:line="276" w:lineRule="auto"/>
        <w:rPr>
          <w:rFonts w:ascii="Calibri" w:hAnsi="Calibri" w:cs="Calibri"/>
          <w:b/>
          <w:bCs/>
          <w:color w:val="000000" w:themeColor="text1"/>
        </w:rPr>
      </w:pPr>
    </w:p>
    <w:p w14:paraId="410683F4" w14:textId="77777777" w:rsidR="00EC2B4D" w:rsidRPr="00EC2B4D" w:rsidRDefault="00EC2B4D" w:rsidP="00EC2B4D">
      <w:pPr>
        <w:spacing w:after="0" w:line="276" w:lineRule="auto"/>
        <w:rPr>
          <w:rFonts w:ascii="Calibri" w:hAnsi="Calibri" w:cs="Calibri"/>
          <w:b/>
          <w:bCs/>
          <w:color w:val="000000" w:themeColor="text1"/>
        </w:rPr>
      </w:pPr>
      <w:r w:rsidRPr="00EC2B4D">
        <w:rPr>
          <w:rFonts w:ascii="Calibri" w:hAnsi="Calibri" w:cs="Calibri"/>
          <w:b/>
          <w:bCs/>
          <w:color w:val="000000" w:themeColor="text1"/>
        </w:rPr>
        <w:t>Social Media Copy</w:t>
      </w:r>
    </w:p>
    <w:p w14:paraId="3200EFB9" w14:textId="11E9741F" w:rsidR="00EC2B4D" w:rsidRPr="00ED798A" w:rsidRDefault="00EC2B4D" w:rsidP="00EC2B4D">
      <w:pPr>
        <w:spacing w:after="0" w:line="300" w:lineRule="atLeast"/>
        <w:rPr>
          <w:rFonts w:ascii="Calibri" w:eastAsia="Times New Roman" w:hAnsi="Calibri" w:cs="Calibri"/>
          <w:lang w:eastAsia="en-US"/>
        </w:rPr>
      </w:pPr>
      <w:r w:rsidRPr="00ED798A">
        <w:rPr>
          <w:rFonts w:ascii="Calibri" w:eastAsia="Times New Roman" w:hAnsi="Calibri" w:cs="Calibri"/>
          <w:lang w:eastAsia="en-US"/>
        </w:rPr>
        <w:t xml:space="preserve">Get to know Jesus through the Gospels with </w:t>
      </w:r>
      <w:r w:rsidRPr="00ED798A">
        <w:rPr>
          <w:rFonts w:ascii="Calibri" w:eastAsia="Times New Roman" w:hAnsi="Calibri" w:cs="Calibri"/>
          <w:i/>
          <w:iCs/>
          <w:lang w:eastAsia="en-US"/>
        </w:rPr>
        <w:t>To Know Christ</w:t>
      </w:r>
      <w:r w:rsidRPr="00ED798A">
        <w:rPr>
          <w:rFonts w:ascii="Calibri" w:eastAsia="Times New Roman" w:hAnsi="Calibri" w:cs="Calibri"/>
          <w:lang w:eastAsia="en-US"/>
        </w:rPr>
        <w:t>, a nine-part series by Alistair Begg</w:t>
      </w:r>
      <w:r w:rsidR="0067105B">
        <w:rPr>
          <w:rFonts w:ascii="Calibri" w:eastAsia="Times New Roman" w:hAnsi="Calibri" w:cs="Calibri"/>
          <w:lang w:eastAsia="en-US"/>
        </w:rPr>
        <w:t xml:space="preserve"> airing at [time] on [days]</w:t>
      </w:r>
      <w:r w:rsidRPr="00ED798A">
        <w:rPr>
          <w:rFonts w:ascii="Calibri" w:eastAsia="Times New Roman" w:hAnsi="Calibri" w:cs="Calibri"/>
          <w:lang w:eastAsia="en-US"/>
        </w:rPr>
        <w:t xml:space="preserve">. </w:t>
      </w:r>
      <w:r w:rsidR="0067105B">
        <w:rPr>
          <w:rFonts w:ascii="Calibri" w:eastAsia="Times New Roman" w:hAnsi="Calibri" w:cs="Calibri"/>
          <w:lang w:eastAsia="en-US"/>
        </w:rPr>
        <w:t>There is a</w:t>
      </w:r>
      <w:r w:rsidRPr="00ED798A">
        <w:rPr>
          <w:rFonts w:ascii="Calibri" w:eastAsia="Times New Roman" w:hAnsi="Calibri" w:cs="Calibri"/>
          <w:lang w:eastAsia="en-US"/>
        </w:rPr>
        <w:t xml:space="preserve"> companion study guide </w:t>
      </w:r>
      <w:r w:rsidR="0067105B">
        <w:rPr>
          <w:rFonts w:ascii="Calibri" w:eastAsia="Times New Roman" w:hAnsi="Calibri" w:cs="Calibri"/>
          <w:lang w:eastAsia="en-US"/>
        </w:rPr>
        <w:t>to help</w:t>
      </w:r>
      <w:r w:rsidRPr="00ED798A">
        <w:rPr>
          <w:rFonts w:ascii="Calibri" w:eastAsia="Times New Roman" w:hAnsi="Calibri" w:cs="Calibri"/>
          <w:lang w:eastAsia="en-US"/>
        </w:rPr>
        <w:t xml:space="preserve"> you reflect on </w:t>
      </w:r>
      <w:r w:rsidR="0067105B">
        <w:rPr>
          <w:rFonts w:ascii="Calibri" w:eastAsia="Times New Roman" w:hAnsi="Calibri" w:cs="Calibri"/>
          <w:lang w:eastAsia="en-US"/>
        </w:rPr>
        <w:t>Jesus’</w:t>
      </w:r>
      <w:r w:rsidRPr="00ED798A">
        <w:rPr>
          <w:rFonts w:ascii="Calibri" w:eastAsia="Times New Roman" w:hAnsi="Calibri" w:cs="Calibri"/>
          <w:lang w:eastAsia="en-US"/>
        </w:rPr>
        <w:t xml:space="preserve"> life, love, and work on the cross—whether on your own or with a group. </w:t>
      </w:r>
      <w:r w:rsidR="009E19D2">
        <w:rPr>
          <w:rFonts w:ascii="Calibri" w:eastAsia="Times New Roman" w:hAnsi="Calibri" w:cs="Calibri"/>
          <w:lang w:eastAsia="en-US"/>
        </w:rPr>
        <w:t>Download your free copy of the study guide today!</w:t>
      </w:r>
    </w:p>
    <w:p w14:paraId="68F95C01" w14:textId="77777777" w:rsidR="00EC2B4D" w:rsidRPr="00ED798A" w:rsidRDefault="00EC2B4D" w:rsidP="00EC2B4D">
      <w:pPr>
        <w:rPr>
          <w:rFonts w:ascii="Calibri" w:hAnsi="Calibri" w:cs="Calibri"/>
        </w:rPr>
      </w:pPr>
    </w:p>
    <w:p w14:paraId="14A35FED" w14:textId="77777777" w:rsidR="00376A75" w:rsidRPr="00ED798A" w:rsidRDefault="00376A75">
      <w:pPr>
        <w:rPr>
          <w:rFonts w:ascii="Calibri" w:hAnsi="Calibri" w:cs="Calibri"/>
        </w:rPr>
      </w:pPr>
    </w:p>
    <w:sectPr w:rsidR="00376A75" w:rsidRPr="00ED79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55A"/>
    <w:rsid w:val="000C655A"/>
    <w:rsid w:val="0019341A"/>
    <w:rsid w:val="002567F1"/>
    <w:rsid w:val="00347269"/>
    <w:rsid w:val="00376A75"/>
    <w:rsid w:val="00550D5E"/>
    <w:rsid w:val="0067105B"/>
    <w:rsid w:val="006A597B"/>
    <w:rsid w:val="00744ABE"/>
    <w:rsid w:val="009E19D2"/>
    <w:rsid w:val="00AF603E"/>
    <w:rsid w:val="00B219A3"/>
    <w:rsid w:val="00BD00E4"/>
    <w:rsid w:val="00CD2306"/>
    <w:rsid w:val="00EC2B4D"/>
    <w:rsid w:val="00ED798A"/>
    <w:rsid w:val="00F9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46DA80"/>
  <w15:chartTrackingRefBased/>
  <w15:docId w15:val="{3E587CA5-A0A5-5743-993D-42EAB9FB5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55A"/>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0C655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C655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C655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C655A"/>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0C655A"/>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0C655A"/>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0C655A"/>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0C655A"/>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0C655A"/>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65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65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65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65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65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65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65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65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655A"/>
    <w:rPr>
      <w:rFonts w:eastAsiaTheme="majorEastAsia" w:cstheme="majorBidi"/>
      <w:color w:val="272727" w:themeColor="text1" w:themeTint="D8"/>
    </w:rPr>
  </w:style>
  <w:style w:type="paragraph" w:styleId="Title">
    <w:name w:val="Title"/>
    <w:basedOn w:val="Normal"/>
    <w:next w:val="Normal"/>
    <w:link w:val="TitleChar"/>
    <w:uiPriority w:val="10"/>
    <w:qFormat/>
    <w:rsid w:val="000C655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C65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655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C65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655A"/>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0C655A"/>
    <w:rPr>
      <w:i/>
      <w:iCs/>
      <w:color w:val="404040" w:themeColor="text1" w:themeTint="BF"/>
    </w:rPr>
  </w:style>
  <w:style w:type="paragraph" w:styleId="ListParagraph">
    <w:name w:val="List Paragraph"/>
    <w:basedOn w:val="Normal"/>
    <w:uiPriority w:val="34"/>
    <w:qFormat/>
    <w:rsid w:val="000C655A"/>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0C655A"/>
    <w:rPr>
      <w:i/>
      <w:iCs/>
      <w:color w:val="0F4761" w:themeColor="accent1" w:themeShade="BF"/>
    </w:rPr>
  </w:style>
  <w:style w:type="paragraph" w:styleId="IntenseQuote">
    <w:name w:val="Intense Quote"/>
    <w:basedOn w:val="Normal"/>
    <w:next w:val="Normal"/>
    <w:link w:val="IntenseQuoteChar"/>
    <w:uiPriority w:val="30"/>
    <w:qFormat/>
    <w:rsid w:val="000C655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0C655A"/>
    <w:rPr>
      <w:i/>
      <w:iCs/>
      <w:color w:val="0F4761" w:themeColor="accent1" w:themeShade="BF"/>
    </w:rPr>
  </w:style>
  <w:style w:type="character" w:styleId="IntenseReference">
    <w:name w:val="Intense Reference"/>
    <w:basedOn w:val="DefaultParagraphFont"/>
    <w:uiPriority w:val="32"/>
    <w:qFormat/>
    <w:rsid w:val="000C655A"/>
    <w:rPr>
      <w:b/>
      <w:bCs/>
      <w:smallCaps/>
      <w:color w:val="0F4761" w:themeColor="accent1" w:themeShade="BF"/>
      <w:spacing w:val="5"/>
    </w:rPr>
  </w:style>
  <w:style w:type="character" w:styleId="Hyperlink">
    <w:name w:val="Hyperlink"/>
    <w:basedOn w:val="DefaultParagraphFont"/>
    <w:uiPriority w:val="99"/>
    <w:unhideWhenUsed/>
    <w:rsid w:val="000C655A"/>
    <w:rPr>
      <w:color w:val="467886" w:themeColor="hyperlink"/>
      <w:u w:val="single"/>
    </w:rPr>
  </w:style>
  <w:style w:type="character" w:styleId="FollowedHyperlink">
    <w:name w:val="FollowedHyperlink"/>
    <w:basedOn w:val="DefaultParagraphFont"/>
    <w:uiPriority w:val="99"/>
    <w:semiHidden/>
    <w:unhideWhenUsed/>
    <w:rsid w:val="00EC2B4D"/>
    <w:rPr>
      <w:color w:val="96607D" w:themeColor="followedHyperlink"/>
      <w:u w:val="single"/>
    </w:rPr>
  </w:style>
  <w:style w:type="character" w:styleId="UnresolvedMention">
    <w:name w:val="Unresolved Mention"/>
    <w:basedOn w:val="DefaultParagraphFont"/>
    <w:uiPriority w:val="99"/>
    <w:semiHidden/>
    <w:unhideWhenUsed/>
    <w:rsid w:val="00EC2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store/products/to-know-christ-study-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243</Words>
  <Characters>1241</Characters>
  <Application>Microsoft Office Word</Application>
  <DocSecurity>0</DocSecurity>
  <Lines>28</Lines>
  <Paragraphs>13</Paragraphs>
  <ScaleCrop>false</ScaleCrop>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5</cp:revision>
  <dcterms:created xsi:type="dcterms:W3CDTF">2026-05-21T20:31:00Z</dcterms:created>
  <dcterms:modified xsi:type="dcterms:W3CDTF">2026-06-25T13:15:00Z</dcterms:modified>
</cp:coreProperties>
</file>